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06A5" w:rsidRPr="00603B63" w:rsidRDefault="00B506A5" w:rsidP="00B506A5">
      <w:pPr>
        <w:pBdr>
          <w:bottom w:val="single" w:sz="6" w:space="1" w:color="auto"/>
        </w:pBdr>
        <w:jc w:val="center"/>
        <w:rPr>
          <w:rFonts w:cs="Arial"/>
          <w:b/>
          <w:color w:val="000000" w:themeColor="text1"/>
        </w:rPr>
      </w:pPr>
      <w:r w:rsidRPr="00603B63">
        <w:rPr>
          <w:rFonts w:cs="Arial"/>
          <w:b/>
          <w:color w:val="000000" w:themeColor="text1"/>
        </w:rPr>
        <w:t xml:space="preserve">ADMISSIONS PRIVACY NOTICE FOR </w:t>
      </w:r>
      <w:r w:rsidR="006E2571" w:rsidRPr="00603B63">
        <w:rPr>
          <w:rFonts w:cs="Arial"/>
          <w:b/>
          <w:color w:val="000000" w:themeColor="text1"/>
        </w:rPr>
        <w:t>THE CARDINAL WISEMAN CATHOLIC SCHOOL</w:t>
      </w:r>
    </w:p>
    <w:p w:rsidR="00B506A5" w:rsidRPr="00603B63" w:rsidRDefault="00B506A5" w:rsidP="00B506A5">
      <w:pPr>
        <w:pBdr>
          <w:bottom w:val="single" w:sz="6" w:space="1" w:color="auto"/>
        </w:pBdr>
        <w:jc w:val="center"/>
        <w:rPr>
          <w:rFonts w:cs="Arial"/>
          <w:color w:val="000000" w:themeColor="text1"/>
        </w:rPr>
      </w:pPr>
    </w:p>
    <w:p w:rsidR="00B506A5" w:rsidRPr="00603B63" w:rsidRDefault="00B506A5" w:rsidP="00B506A5">
      <w:pPr>
        <w:pBdr>
          <w:bottom w:val="single" w:sz="6" w:space="1" w:color="auto"/>
        </w:pBdr>
        <w:jc w:val="center"/>
        <w:rPr>
          <w:rFonts w:cs="Arial"/>
          <w:color w:val="000000" w:themeColor="text1"/>
        </w:rPr>
      </w:pPr>
    </w:p>
    <w:p w:rsidR="00B506A5" w:rsidRPr="00603B63" w:rsidRDefault="00B506A5" w:rsidP="00B506A5">
      <w:pPr>
        <w:pBdr>
          <w:bottom w:val="single" w:sz="6" w:space="1" w:color="auto"/>
        </w:pBdr>
        <w:jc w:val="center"/>
        <w:rPr>
          <w:rFonts w:cs="Arial"/>
          <w:vanish/>
          <w:color w:val="000000" w:themeColor="text1"/>
        </w:rPr>
      </w:pPr>
      <w:r w:rsidRPr="00603B63">
        <w:rPr>
          <w:rFonts w:cs="Arial"/>
          <w:vanish/>
          <w:color w:val="000000" w:themeColor="text1"/>
        </w:rPr>
        <w:t>Top of Form</w:t>
      </w:r>
    </w:p>
    <w:p w:rsidR="00B506A5" w:rsidRPr="00603B63" w:rsidRDefault="006E2571" w:rsidP="00B506A5">
      <w:pPr>
        <w:rPr>
          <w:rFonts w:cs="Arial"/>
          <w:color w:val="000000" w:themeColor="text1"/>
        </w:rPr>
      </w:pPr>
      <w:r w:rsidRPr="00603B63">
        <w:rPr>
          <w:rFonts w:cs="Arial"/>
          <w:vanish/>
          <w:color w:val="000000" w:themeColor="text1"/>
        </w:rPr>
        <w:t xml:space="preserve">tHE CarThe </w:t>
      </w:r>
      <w:r w:rsidRPr="00603B63">
        <w:rPr>
          <w:rFonts w:cs="Arial"/>
          <w:color w:val="000000" w:themeColor="text1"/>
        </w:rPr>
        <w:t xml:space="preserve">The Cardinal Wiseman Catholic School </w:t>
      </w:r>
      <w:r w:rsidR="00B506A5" w:rsidRPr="00603B63">
        <w:rPr>
          <w:rFonts w:cs="Arial"/>
          <w:color w:val="000000" w:themeColor="text1"/>
        </w:rPr>
        <w:t>is a data controller for the purposes of the Data Protection Act 2018 and is committed to dealing with your information safely and securely. We need to collect and share information in order to fulfil our obligations as an admission authority. We take our responsibility to protect your data seriously and we will use it in accordance with the legal requirements of the Data Protection Act 2018.</w:t>
      </w:r>
    </w:p>
    <w:p w:rsidR="00B506A5" w:rsidRPr="00603B63" w:rsidRDefault="00B506A5" w:rsidP="00B506A5">
      <w:pPr>
        <w:rPr>
          <w:rFonts w:cs="Arial"/>
          <w:color w:val="000000" w:themeColor="text1"/>
        </w:rPr>
      </w:pPr>
    </w:p>
    <w:p w:rsidR="00B506A5" w:rsidRPr="00603B63" w:rsidRDefault="00B506A5" w:rsidP="00B506A5">
      <w:pPr>
        <w:rPr>
          <w:rFonts w:cs="Arial"/>
          <w:color w:val="000000" w:themeColor="text1"/>
        </w:rPr>
      </w:pPr>
      <w:r w:rsidRPr="00603B63">
        <w:rPr>
          <w:rFonts w:cs="Arial"/>
          <w:color w:val="000000" w:themeColor="text1"/>
        </w:rPr>
        <w:t xml:space="preserve">We will comply with the School Admissions Code, which has the force of law. In respect of in-year admissions, the </w:t>
      </w:r>
      <w:r w:rsidR="006E2571" w:rsidRPr="00603B63">
        <w:rPr>
          <w:rFonts w:cs="Arial"/>
          <w:color w:val="000000" w:themeColor="text1"/>
        </w:rPr>
        <w:t xml:space="preserve">Cardinal Wiseman Catholic School </w:t>
      </w:r>
      <w:r w:rsidRPr="00603B63">
        <w:rPr>
          <w:rFonts w:cs="Arial"/>
          <w:color w:val="000000" w:themeColor="text1"/>
        </w:rPr>
        <w:t>is the admissions authority for this school. The information you provide to us on your Supplementary Information Form (SIF), any supporting papers or appeal documentation you provide will be used to:</w:t>
      </w:r>
    </w:p>
    <w:p w:rsidR="00B506A5" w:rsidRPr="00603B63" w:rsidRDefault="00B506A5" w:rsidP="00B506A5">
      <w:pPr>
        <w:rPr>
          <w:rFonts w:cs="Arial"/>
          <w:color w:val="000000" w:themeColor="text1"/>
        </w:rPr>
      </w:pPr>
    </w:p>
    <w:p w:rsidR="00B506A5" w:rsidRPr="00603B63" w:rsidRDefault="00B506A5" w:rsidP="00B506A5">
      <w:pPr>
        <w:pStyle w:val="ListParagraph"/>
        <w:numPr>
          <w:ilvl w:val="0"/>
          <w:numId w:val="1"/>
        </w:numPr>
        <w:rPr>
          <w:rFonts w:cs="Arial"/>
          <w:color w:val="000000" w:themeColor="text1"/>
        </w:rPr>
      </w:pPr>
      <w:r w:rsidRPr="00603B63">
        <w:rPr>
          <w:rFonts w:cs="Arial"/>
          <w:color w:val="000000" w:themeColor="text1"/>
        </w:rPr>
        <w:t>Process your application</w:t>
      </w:r>
    </w:p>
    <w:p w:rsidR="00B506A5" w:rsidRPr="00603B63" w:rsidRDefault="00B506A5" w:rsidP="00B506A5">
      <w:pPr>
        <w:pStyle w:val="ListParagraph"/>
        <w:numPr>
          <w:ilvl w:val="0"/>
          <w:numId w:val="1"/>
        </w:numPr>
        <w:spacing w:before="100" w:beforeAutospacing="1" w:after="100" w:afterAutospacing="1"/>
        <w:rPr>
          <w:rFonts w:cs="Arial"/>
          <w:color w:val="000000" w:themeColor="text1"/>
        </w:rPr>
      </w:pPr>
      <w:r w:rsidRPr="00603B63">
        <w:rPr>
          <w:rFonts w:cs="Arial"/>
          <w:color w:val="000000" w:themeColor="text1"/>
        </w:rPr>
        <w:t>Consider Admission Appeals</w:t>
      </w:r>
      <w:bookmarkStart w:id="0" w:name="_GoBack"/>
      <w:bookmarkEnd w:id="0"/>
    </w:p>
    <w:p w:rsidR="00B506A5" w:rsidRPr="00603B63" w:rsidRDefault="00B506A5" w:rsidP="00B506A5">
      <w:pPr>
        <w:rPr>
          <w:rFonts w:cs="Arial"/>
          <w:b/>
          <w:color w:val="000000" w:themeColor="text1"/>
        </w:rPr>
      </w:pPr>
      <w:r w:rsidRPr="00603B63">
        <w:rPr>
          <w:rFonts w:cs="Arial"/>
          <w:b/>
          <w:color w:val="000000" w:themeColor="text1"/>
        </w:rPr>
        <w:t>We may also use this data for the following purposes:</w:t>
      </w:r>
    </w:p>
    <w:p w:rsidR="00B506A5" w:rsidRPr="00603B63" w:rsidRDefault="00B506A5" w:rsidP="00B506A5">
      <w:pPr>
        <w:pStyle w:val="ListParagraph"/>
        <w:numPr>
          <w:ilvl w:val="0"/>
          <w:numId w:val="2"/>
        </w:numPr>
        <w:rPr>
          <w:rFonts w:cs="Arial"/>
          <w:color w:val="000000" w:themeColor="text1"/>
        </w:rPr>
      </w:pPr>
      <w:r w:rsidRPr="00603B63">
        <w:rPr>
          <w:rFonts w:cs="Arial"/>
          <w:color w:val="000000" w:themeColor="text1"/>
        </w:rPr>
        <w:t>Forward planning as part of school budget, forecasting and reorganisation proposals</w:t>
      </w:r>
    </w:p>
    <w:p w:rsidR="00B506A5" w:rsidRPr="00603B63" w:rsidRDefault="00B506A5" w:rsidP="00B506A5">
      <w:pPr>
        <w:pStyle w:val="ListParagraph"/>
        <w:numPr>
          <w:ilvl w:val="0"/>
          <w:numId w:val="2"/>
        </w:numPr>
        <w:spacing w:before="100" w:beforeAutospacing="1" w:after="100" w:afterAutospacing="1"/>
        <w:rPr>
          <w:rFonts w:cs="Arial"/>
          <w:color w:val="000000" w:themeColor="text1"/>
        </w:rPr>
      </w:pPr>
      <w:r w:rsidRPr="00603B63">
        <w:rPr>
          <w:rFonts w:cs="Arial"/>
          <w:color w:val="000000" w:themeColor="text1"/>
        </w:rPr>
        <w:t>To assist in the development of policy proposals</w:t>
      </w:r>
    </w:p>
    <w:p w:rsidR="00B506A5" w:rsidRPr="00603B63" w:rsidRDefault="00B506A5" w:rsidP="00B506A5">
      <w:pPr>
        <w:pStyle w:val="ListParagraph"/>
        <w:numPr>
          <w:ilvl w:val="0"/>
          <w:numId w:val="2"/>
        </w:numPr>
        <w:spacing w:before="100" w:beforeAutospacing="1" w:after="100" w:afterAutospacing="1"/>
        <w:rPr>
          <w:rFonts w:cs="Arial"/>
          <w:color w:val="000000" w:themeColor="text1"/>
        </w:rPr>
      </w:pPr>
      <w:r w:rsidRPr="00603B63">
        <w:rPr>
          <w:rFonts w:cs="Arial"/>
          <w:color w:val="000000" w:themeColor="text1"/>
        </w:rPr>
        <w:t>For the prevention and/or detection of crime or fraud</w:t>
      </w:r>
    </w:p>
    <w:p w:rsidR="00B506A5" w:rsidRPr="00603B63" w:rsidRDefault="00B506A5" w:rsidP="00B506A5">
      <w:pPr>
        <w:pStyle w:val="ListParagraph"/>
        <w:numPr>
          <w:ilvl w:val="0"/>
          <w:numId w:val="2"/>
        </w:numPr>
        <w:spacing w:before="100" w:beforeAutospacing="1" w:after="100" w:afterAutospacing="1"/>
        <w:rPr>
          <w:rFonts w:cs="Arial"/>
          <w:color w:val="000000" w:themeColor="text1"/>
        </w:rPr>
      </w:pPr>
      <w:r w:rsidRPr="00603B63">
        <w:rPr>
          <w:rFonts w:cs="Arial"/>
          <w:color w:val="000000" w:themeColor="text1"/>
        </w:rPr>
        <w:t>For research and statistical purposes when we will ensure that statistics are developed in such a way that individual children cannot be identified</w:t>
      </w:r>
    </w:p>
    <w:p w:rsidR="00B506A5" w:rsidRPr="00603B63" w:rsidRDefault="00B506A5" w:rsidP="00B506A5">
      <w:pPr>
        <w:rPr>
          <w:rFonts w:cs="Arial"/>
          <w:color w:val="000000" w:themeColor="text1"/>
        </w:rPr>
      </w:pPr>
      <w:r w:rsidRPr="00603B63">
        <w:rPr>
          <w:rFonts w:cs="Arial"/>
          <w:b/>
          <w:color w:val="000000" w:themeColor="text1"/>
        </w:rPr>
        <w:t>In order to administer admissions to this school the following information may be collected by us</w:t>
      </w:r>
      <w:r w:rsidRPr="00603B63">
        <w:rPr>
          <w:rFonts w:cs="Arial"/>
          <w:color w:val="000000" w:themeColor="text1"/>
        </w:rPr>
        <w:t>:</w:t>
      </w:r>
    </w:p>
    <w:p w:rsidR="00B506A5" w:rsidRPr="00603B63" w:rsidRDefault="00B506A5" w:rsidP="00B506A5">
      <w:pPr>
        <w:pStyle w:val="ListParagraph"/>
        <w:numPr>
          <w:ilvl w:val="0"/>
          <w:numId w:val="3"/>
        </w:numPr>
        <w:rPr>
          <w:rFonts w:cs="Arial"/>
          <w:color w:val="000000" w:themeColor="text1"/>
        </w:rPr>
      </w:pPr>
      <w:r w:rsidRPr="00603B63">
        <w:rPr>
          <w:rFonts w:cs="Arial"/>
          <w:color w:val="000000" w:themeColor="text1"/>
        </w:rPr>
        <w:t xml:space="preserve">Name and date of birth </w:t>
      </w:r>
    </w:p>
    <w:p w:rsidR="00B506A5" w:rsidRPr="00603B63" w:rsidRDefault="00B506A5" w:rsidP="00B506A5">
      <w:pPr>
        <w:pStyle w:val="ListParagraph"/>
        <w:numPr>
          <w:ilvl w:val="0"/>
          <w:numId w:val="3"/>
        </w:numPr>
        <w:spacing w:before="100" w:beforeAutospacing="1" w:after="100" w:afterAutospacing="1"/>
        <w:rPr>
          <w:rFonts w:cs="Arial"/>
          <w:color w:val="000000" w:themeColor="text1"/>
        </w:rPr>
      </w:pPr>
      <w:r w:rsidRPr="00603B63">
        <w:rPr>
          <w:rFonts w:cs="Arial"/>
          <w:color w:val="000000" w:themeColor="text1"/>
        </w:rPr>
        <w:t>Address where the child ordinarily lives at the time of application, which will be used for distance calculation purposes</w:t>
      </w:r>
    </w:p>
    <w:p w:rsidR="00B506A5" w:rsidRPr="00603B63" w:rsidRDefault="00B506A5" w:rsidP="00B506A5">
      <w:pPr>
        <w:pStyle w:val="ListParagraph"/>
        <w:numPr>
          <w:ilvl w:val="0"/>
          <w:numId w:val="3"/>
        </w:numPr>
        <w:spacing w:before="100" w:beforeAutospacing="1" w:after="100" w:afterAutospacing="1"/>
        <w:rPr>
          <w:rFonts w:cs="Arial"/>
          <w:color w:val="000000" w:themeColor="text1"/>
        </w:rPr>
      </w:pPr>
      <w:r w:rsidRPr="00603B63">
        <w:rPr>
          <w:rFonts w:cs="Arial"/>
          <w:color w:val="000000" w:themeColor="text1"/>
        </w:rPr>
        <w:t>Supplementary information i.e. information on religious affiliation and status</w:t>
      </w:r>
    </w:p>
    <w:p w:rsidR="00B506A5" w:rsidRPr="00603B63" w:rsidRDefault="00B506A5" w:rsidP="00B506A5">
      <w:pPr>
        <w:pStyle w:val="ListParagraph"/>
        <w:numPr>
          <w:ilvl w:val="0"/>
          <w:numId w:val="3"/>
        </w:numPr>
        <w:spacing w:before="100" w:beforeAutospacing="1" w:after="100" w:afterAutospacing="1"/>
        <w:rPr>
          <w:rFonts w:cs="Arial"/>
          <w:color w:val="000000" w:themeColor="text1"/>
        </w:rPr>
      </w:pPr>
      <w:r w:rsidRPr="00603B63">
        <w:rPr>
          <w:rFonts w:cs="Arial"/>
          <w:color w:val="000000" w:themeColor="text1"/>
        </w:rPr>
        <w:t>Parent name and contact details</w:t>
      </w:r>
    </w:p>
    <w:p w:rsidR="00B506A5" w:rsidRPr="00603B63" w:rsidRDefault="00B506A5" w:rsidP="00B506A5">
      <w:pPr>
        <w:pStyle w:val="ListParagraph"/>
        <w:numPr>
          <w:ilvl w:val="0"/>
          <w:numId w:val="3"/>
        </w:numPr>
        <w:spacing w:before="100" w:beforeAutospacing="1" w:after="100" w:afterAutospacing="1"/>
        <w:rPr>
          <w:rFonts w:cs="Arial"/>
          <w:color w:val="000000" w:themeColor="text1"/>
        </w:rPr>
      </w:pPr>
      <w:r w:rsidRPr="00603B63">
        <w:rPr>
          <w:rFonts w:cs="Arial"/>
          <w:color w:val="000000" w:themeColor="text1"/>
        </w:rPr>
        <w:t>Details of baptism and/or Catholic practice</w:t>
      </w:r>
    </w:p>
    <w:p w:rsidR="00B506A5" w:rsidRPr="00603B63" w:rsidRDefault="00B506A5" w:rsidP="00B506A5">
      <w:pPr>
        <w:pStyle w:val="ListParagraph"/>
        <w:numPr>
          <w:ilvl w:val="0"/>
          <w:numId w:val="3"/>
        </w:numPr>
        <w:spacing w:before="100" w:beforeAutospacing="1" w:after="100" w:afterAutospacing="1"/>
        <w:rPr>
          <w:rFonts w:cs="Arial"/>
          <w:color w:val="000000" w:themeColor="text1"/>
        </w:rPr>
      </w:pPr>
      <w:r w:rsidRPr="00603B63">
        <w:rPr>
          <w:rFonts w:cs="Arial"/>
          <w:color w:val="000000" w:themeColor="text1"/>
        </w:rPr>
        <w:t>Information on parish of residence.</w:t>
      </w:r>
    </w:p>
    <w:p w:rsidR="00B506A5" w:rsidRPr="00603B63" w:rsidRDefault="00B506A5" w:rsidP="00B506A5">
      <w:pPr>
        <w:rPr>
          <w:rFonts w:cs="Arial"/>
          <w:b/>
          <w:color w:val="000000" w:themeColor="text1"/>
        </w:rPr>
      </w:pPr>
      <w:r w:rsidRPr="00603B63">
        <w:rPr>
          <w:rFonts w:cs="Arial"/>
          <w:b/>
          <w:color w:val="000000" w:themeColor="text1"/>
        </w:rPr>
        <w:t>Agencies we will share the information with: </w:t>
      </w:r>
    </w:p>
    <w:p w:rsidR="00B506A5" w:rsidRPr="00603B63" w:rsidRDefault="00B506A5" w:rsidP="00B506A5">
      <w:pPr>
        <w:pStyle w:val="ListParagraph"/>
        <w:numPr>
          <w:ilvl w:val="0"/>
          <w:numId w:val="4"/>
        </w:numPr>
        <w:rPr>
          <w:rFonts w:cs="Arial"/>
          <w:color w:val="000000" w:themeColor="text1"/>
        </w:rPr>
      </w:pPr>
      <w:r w:rsidRPr="00603B63">
        <w:rPr>
          <w:rFonts w:cs="Arial"/>
          <w:color w:val="000000" w:themeColor="text1"/>
        </w:rPr>
        <w:t>The Department for Education, to comply with statutory data collections</w:t>
      </w:r>
    </w:p>
    <w:p w:rsidR="00B506A5" w:rsidRPr="00603B63" w:rsidRDefault="00B506A5" w:rsidP="00B506A5">
      <w:pPr>
        <w:pStyle w:val="ListParagraph"/>
        <w:numPr>
          <w:ilvl w:val="0"/>
          <w:numId w:val="4"/>
        </w:numPr>
        <w:rPr>
          <w:rFonts w:cs="Arial"/>
          <w:color w:val="000000" w:themeColor="text1"/>
        </w:rPr>
      </w:pPr>
      <w:r w:rsidRPr="00603B63">
        <w:rPr>
          <w:rFonts w:cs="Arial"/>
          <w:color w:val="000000" w:themeColor="text1"/>
        </w:rPr>
        <w:t>The LA, to verify the information provided so that the admission scheme\process can be accurately administered</w:t>
      </w:r>
    </w:p>
    <w:p w:rsidR="00B506A5" w:rsidRPr="00603B63" w:rsidRDefault="00B506A5" w:rsidP="00B506A5">
      <w:pPr>
        <w:pStyle w:val="ListParagraph"/>
        <w:numPr>
          <w:ilvl w:val="0"/>
          <w:numId w:val="4"/>
        </w:numPr>
        <w:rPr>
          <w:rFonts w:cs="Arial"/>
          <w:color w:val="000000" w:themeColor="text1"/>
        </w:rPr>
      </w:pPr>
      <w:r w:rsidRPr="00603B63">
        <w:rPr>
          <w:rFonts w:cs="Arial"/>
          <w:color w:val="000000" w:themeColor="text1"/>
        </w:rPr>
        <w:t>Admission Appeal panels</w:t>
      </w:r>
    </w:p>
    <w:p w:rsidR="00B506A5" w:rsidRPr="00603B63" w:rsidRDefault="00B506A5" w:rsidP="00B506A5">
      <w:pPr>
        <w:pStyle w:val="ListParagraph"/>
        <w:numPr>
          <w:ilvl w:val="0"/>
          <w:numId w:val="4"/>
        </w:numPr>
        <w:spacing w:before="100" w:beforeAutospacing="1" w:after="100" w:afterAutospacing="1"/>
        <w:rPr>
          <w:rFonts w:cs="Arial"/>
          <w:color w:val="000000" w:themeColor="text1"/>
        </w:rPr>
      </w:pPr>
      <w:r w:rsidRPr="00603B63">
        <w:rPr>
          <w:rFonts w:cs="Arial"/>
          <w:color w:val="000000" w:themeColor="text1"/>
        </w:rPr>
        <w:t>The Schools Adjudicator, in response to any objections raised</w:t>
      </w:r>
    </w:p>
    <w:p w:rsidR="00B506A5" w:rsidRPr="00603B63" w:rsidRDefault="00B506A5" w:rsidP="00B506A5">
      <w:pPr>
        <w:pStyle w:val="ListParagraph"/>
        <w:numPr>
          <w:ilvl w:val="0"/>
          <w:numId w:val="4"/>
        </w:numPr>
        <w:spacing w:before="100" w:beforeAutospacing="1" w:after="100" w:afterAutospacing="1"/>
        <w:rPr>
          <w:rFonts w:cs="Arial"/>
          <w:color w:val="000000" w:themeColor="text1"/>
        </w:rPr>
      </w:pPr>
      <w:r w:rsidRPr="00603B63">
        <w:rPr>
          <w:rFonts w:cs="Arial"/>
          <w:color w:val="000000" w:themeColor="text1"/>
        </w:rPr>
        <w:t>In Year Fair Access Panel, where applicable, to enable them to appropriately place complex admissions</w:t>
      </w:r>
    </w:p>
    <w:p w:rsidR="00B506A5" w:rsidRPr="00603B63" w:rsidRDefault="00B506A5" w:rsidP="00B506A5">
      <w:pPr>
        <w:pStyle w:val="ListParagraph"/>
        <w:numPr>
          <w:ilvl w:val="0"/>
          <w:numId w:val="4"/>
        </w:numPr>
        <w:spacing w:before="100" w:beforeAutospacing="1" w:after="100" w:afterAutospacing="1"/>
        <w:rPr>
          <w:rFonts w:cs="Arial"/>
          <w:color w:val="000000" w:themeColor="text1"/>
        </w:rPr>
      </w:pPr>
      <w:r w:rsidRPr="00603B63">
        <w:rPr>
          <w:rFonts w:cs="Arial"/>
          <w:color w:val="000000" w:themeColor="text1"/>
        </w:rPr>
        <w:t>The Local Government and Social Care Ombudsman, when investigating maladministration of school admissions and admission appeals.</w:t>
      </w:r>
    </w:p>
    <w:p w:rsidR="00B506A5" w:rsidRPr="00603B63" w:rsidRDefault="00B506A5" w:rsidP="00B506A5">
      <w:pPr>
        <w:rPr>
          <w:rFonts w:cs="Arial"/>
          <w:b/>
          <w:color w:val="000000" w:themeColor="text1"/>
        </w:rPr>
      </w:pPr>
      <w:r w:rsidRPr="00603B63">
        <w:rPr>
          <w:rFonts w:cs="Arial"/>
          <w:b/>
          <w:color w:val="000000" w:themeColor="text1"/>
        </w:rPr>
        <w:t>School Retention Policy:</w:t>
      </w:r>
    </w:p>
    <w:p w:rsidR="00B506A5" w:rsidRPr="00603B63" w:rsidRDefault="00B506A5" w:rsidP="00B506A5">
      <w:pPr>
        <w:rPr>
          <w:rFonts w:cs="Arial"/>
          <w:color w:val="000000" w:themeColor="text1"/>
        </w:rPr>
      </w:pPr>
      <w:r w:rsidRPr="00603B63">
        <w:rPr>
          <w:rFonts w:cs="Arial"/>
          <w:color w:val="000000" w:themeColor="text1"/>
        </w:rPr>
        <w:t xml:space="preserve">The information listed above will be retained securely by the school for </w:t>
      </w:r>
      <w:r w:rsidR="006E2571" w:rsidRPr="00603B63">
        <w:rPr>
          <w:rFonts w:cs="Arial"/>
          <w:color w:val="000000" w:themeColor="text1"/>
        </w:rPr>
        <w:t xml:space="preserve">6 </w:t>
      </w:r>
      <w:r w:rsidRPr="00603B63">
        <w:rPr>
          <w:rFonts w:cs="Arial"/>
          <w:color w:val="000000" w:themeColor="text1"/>
        </w:rPr>
        <w:t>years, after which it will be destroyed.</w:t>
      </w:r>
    </w:p>
    <w:p w:rsidR="00B506A5" w:rsidRPr="00603B63" w:rsidRDefault="00B506A5" w:rsidP="00B506A5">
      <w:pPr>
        <w:rPr>
          <w:rFonts w:cs="Arial"/>
          <w:color w:val="000000" w:themeColor="text1"/>
        </w:rPr>
      </w:pPr>
    </w:p>
    <w:p w:rsidR="00B506A5" w:rsidRPr="00603B63" w:rsidRDefault="00B506A5" w:rsidP="00B506A5">
      <w:pPr>
        <w:rPr>
          <w:rFonts w:cs="Arial"/>
          <w:color w:val="000000" w:themeColor="text1"/>
        </w:rPr>
      </w:pPr>
      <w:r w:rsidRPr="00603B63">
        <w:rPr>
          <w:rFonts w:cs="Arial"/>
          <w:b/>
          <w:color w:val="000000" w:themeColor="text1"/>
        </w:rPr>
        <w:t xml:space="preserve">For further </w:t>
      </w:r>
      <w:r w:rsidR="00BA0608" w:rsidRPr="00603B63">
        <w:rPr>
          <w:rFonts w:cs="Arial"/>
          <w:b/>
          <w:color w:val="000000" w:themeColor="text1"/>
        </w:rPr>
        <w:t>information,</w:t>
      </w:r>
      <w:r w:rsidRPr="00603B63">
        <w:rPr>
          <w:rFonts w:cs="Arial"/>
          <w:b/>
          <w:color w:val="000000" w:themeColor="text1"/>
        </w:rPr>
        <w:t xml:space="preserve"> please refer to the Privacy Policy on the School website or contact: </w:t>
      </w:r>
      <w:r w:rsidR="006E2571" w:rsidRPr="00603B63">
        <w:rPr>
          <w:rFonts w:cs="Arial"/>
          <w:b/>
          <w:color w:val="000000" w:themeColor="text1"/>
        </w:rPr>
        <w:t>DPO@wiseman.ealing.sch.uk</w:t>
      </w:r>
    </w:p>
    <w:p w:rsidR="00B506A5" w:rsidRDefault="00B506A5" w:rsidP="00B506A5">
      <w:pPr>
        <w:shd w:val="clear" w:color="auto" w:fill="FFFFFF"/>
        <w:rPr>
          <w:rFonts w:cs="Arial"/>
          <w:color w:val="000000"/>
        </w:rPr>
      </w:pPr>
      <w:r>
        <w:rPr>
          <w:rFonts w:cs="Arial"/>
          <w:color w:val="FFFFFF"/>
        </w:rPr>
        <w:t> </w:t>
      </w:r>
      <w:r>
        <w:rPr>
          <w:rFonts w:cs="Arial"/>
          <w:color w:val="000000"/>
        </w:rPr>
        <w:t xml:space="preserve"> </w:t>
      </w:r>
    </w:p>
    <w:p w:rsidR="00B506A5" w:rsidRDefault="00B506A5" w:rsidP="00B506A5">
      <w:pPr>
        <w:pBdr>
          <w:top w:val="single" w:sz="6" w:space="1" w:color="auto"/>
        </w:pBdr>
        <w:jc w:val="center"/>
        <w:rPr>
          <w:rFonts w:cs="Arial"/>
          <w:vanish/>
        </w:rPr>
      </w:pPr>
      <w:r>
        <w:rPr>
          <w:rFonts w:cs="Arial"/>
          <w:vanish/>
        </w:rPr>
        <w:t>Bottom of Form</w:t>
      </w:r>
    </w:p>
    <w:p w:rsidR="00B506A5" w:rsidRDefault="00B506A5" w:rsidP="00B506A5"/>
    <w:p w:rsidR="00EA34E0" w:rsidRDefault="00EA34E0"/>
    <w:sectPr w:rsidR="00EA34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64C9D"/>
    <w:multiLevelType w:val="hybridMultilevel"/>
    <w:tmpl w:val="5FBC2BB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32517E69"/>
    <w:multiLevelType w:val="hybridMultilevel"/>
    <w:tmpl w:val="7EC4BBC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401A61A7"/>
    <w:multiLevelType w:val="hybridMultilevel"/>
    <w:tmpl w:val="D8608F6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746227C4"/>
    <w:multiLevelType w:val="hybridMultilevel"/>
    <w:tmpl w:val="324E681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06A5"/>
    <w:rsid w:val="00603B63"/>
    <w:rsid w:val="006E2571"/>
    <w:rsid w:val="00B506A5"/>
    <w:rsid w:val="00BA0608"/>
    <w:rsid w:val="00EA34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FFF9D1B-A621-4E80-ABDA-5EE3F99287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06A5"/>
    <w:pPr>
      <w:spacing w:after="0" w:line="240" w:lineRule="auto"/>
    </w:pPr>
    <w:rPr>
      <w:rFonts w:ascii="Arial" w:eastAsia="Times New Roman" w:hAnsi="Arial"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06A5"/>
    <w:pPr>
      <w:ind w:left="720"/>
      <w:contextualSpacing/>
    </w:pPr>
  </w:style>
  <w:style w:type="paragraph" w:styleId="BalloonText">
    <w:name w:val="Balloon Text"/>
    <w:basedOn w:val="Normal"/>
    <w:link w:val="BalloonTextChar"/>
    <w:uiPriority w:val="99"/>
    <w:semiHidden/>
    <w:unhideWhenUsed/>
    <w:rsid w:val="00BA060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0608"/>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3883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266EF964</Template>
  <TotalTime>19</TotalTime>
  <Pages>1</Pages>
  <Words>384</Words>
  <Characters>2195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SCCM01</Company>
  <LinksUpToDate>false</LinksUpToDate>
  <CharactersWithSpaces>2574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Ryan</dc:creator>
  <cp:keywords/>
  <dc:description/>
  <cp:lastModifiedBy>Mrs Plant</cp:lastModifiedBy>
  <cp:revision>3</cp:revision>
  <cp:lastPrinted>2019-12-16T09:00:00Z</cp:lastPrinted>
  <dcterms:created xsi:type="dcterms:W3CDTF">2019-08-20T11:49:00Z</dcterms:created>
  <dcterms:modified xsi:type="dcterms:W3CDTF">2020-09-07T07:38:00Z</dcterms:modified>
</cp:coreProperties>
</file>